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D3FFF" w:rsidRPr="000D3FFF" w:rsidTr="00B73132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3F61D6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контейнер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3F185A" w:rsidRDefault="00E01CA0" w:rsidP="00E01C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89 375</w:t>
            </w:r>
            <w:r w:rsid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FF" w:rsidRPr="00350378" w:rsidRDefault="000D3FFF" w:rsidP="000D3FF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116358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D36C0" w:rsidRDefault="000D3FFF" w:rsidP="008C444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E01CA0" w:rsidP="00E01CA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308 990</w:t>
            </w:r>
            <w:r w:rsidR="000D3FFF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F922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  <w:r w:rsidR="00F92215">
              <w:rPr>
                <w:rFonts w:ascii="Times New Roman" w:hAnsi="Times New Roman"/>
                <w:color w:val="000000"/>
                <w:sz w:val="20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526FF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F92215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8 333,90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22243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1776C6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1776C6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143 920</w:t>
            </w:r>
            <w:r w:rsidR="000D3FFF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Оксолиновая мазь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мазь 0,25%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773D74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773D74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26 7</w:t>
            </w:r>
            <w:r w:rsidR="00F92215"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526FF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38 066,10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773D74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773D74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109 854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2224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EB723E" w:rsidRDefault="00F92215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21 605,00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215" w:rsidRPr="00F16354" w:rsidTr="002A32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E526FF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Default="00F92215" w:rsidP="00F92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Pr="00BA2A60" w:rsidRDefault="00F92215" w:rsidP="00F9221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F185A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24 980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8179F2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F922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9221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437 0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2F7ABE" w:rsidRDefault="003F61D6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  <w:r w:rsidR="003F6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3F61D6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23 223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7A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Феринжект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Раствор для инъекции </w:t>
            </w:r>
          </w:p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50 </w:t>
            </w:r>
            <w:r>
              <w:rPr>
                <w:rFonts w:ascii="Times New Roman" w:hAnsi="Times New Roman"/>
                <w:color w:val="000000"/>
                <w:sz w:val="20"/>
              </w:rPr>
              <w:t>мг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10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870 237,30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5 1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00</w:t>
            </w:r>
            <w:r w:rsidR="008179F2"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2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lastRenderedPageBreak/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D3260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с.Уил, 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ул.Желтоксан, 19</w:t>
            </w:r>
          </w:p>
        </w:tc>
      </w:tr>
      <w:tr w:rsidR="00773D74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88532C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BA2A60" w:rsidRDefault="00773D74" w:rsidP="00773D74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3F185A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88532C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88532C" w:rsidRDefault="00773D74" w:rsidP="00773D74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1339CE" w:rsidRDefault="00773D74" w:rsidP="00773D7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0A2EB6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0A2EB6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0A2EB6" w:rsidRDefault="00773D74" w:rsidP="00773D74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0A2EB6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172256" w:rsidRDefault="00773D74" w:rsidP="00773D7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37 940,00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4948B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4948B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Pr="004226A3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40 </w:t>
            </w:r>
            <w:r w:rsidRPr="00AD3E70"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D74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74" w:rsidRDefault="00773D74" w:rsidP="00773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AD3E70" w:rsidRDefault="00773D74" w:rsidP="00773D7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D74" w:rsidRPr="00BA2A60" w:rsidRDefault="00773D74" w:rsidP="00773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6C6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1776C6" w:rsidRDefault="001776C6" w:rsidP="00177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1776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>Раствор для инъекции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AD3E70" w:rsidRDefault="001776C6" w:rsidP="00177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092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BA2A60" w:rsidRDefault="001776C6" w:rsidP="001776C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6C6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F185A" w:rsidRDefault="001776C6" w:rsidP="00177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F185A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AD3E70" w:rsidRDefault="001776C6" w:rsidP="001776C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AD3E70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AD3E70" w:rsidRDefault="001776C6" w:rsidP="00177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BA2A60" w:rsidRDefault="001776C6" w:rsidP="001776C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6C6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88532C" w:rsidRDefault="001776C6" w:rsidP="00177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капсулах 200 мг, № 20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88532C" w:rsidRDefault="001776C6" w:rsidP="001776C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AD3E70" w:rsidRDefault="001776C6" w:rsidP="00177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61 520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BA2A60" w:rsidRDefault="001776C6" w:rsidP="001776C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6C6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6C6" w:rsidRPr="003B59E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B59E6" w:rsidRDefault="001776C6" w:rsidP="00177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B59E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B59E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C6" w:rsidRPr="003B59E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EF3D6F" w:rsidRDefault="001776C6" w:rsidP="001776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2 893 676,30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C6" w:rsidRPr="003B59E6" w:rsidRDefault="001776C6" w:rsidP="001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0" w:name="z197"/>
      <w:bookmarkEnd w:id="0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до 25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2022 года в 10-00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773407" w:rsidRPr="004D5955" w:rsidRDefault="003F61D6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3F61D6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3F61D6" w:rsidRPr="003F61D6">
        <w:rPr>
          <w:b/>
          <w:spacing w:val="2"/>
          <w:sz w:val="28"/>
          <w:szCs w:val="28"/>
          <w:lang w:val="kk-KZ"/>
        </w:rPr>
        <w:t>2</w:t>
      </w:r>
      <w:r w:rsidR="00637761">
        <w:rPr>
          <w:b/>
          <w:spacing w:val="2"/>
          <w:sz w:val="28"/>
          <w:szCs w:val="28"/>
          <w:lang w:val="kk-KZ"/>
        </w:rPr>
        <w:t>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bookmarkStart w:id="3" w:name="_GoBack"/>
      <w:bookmarkEnd w:id="3"/>
      <w:r w:rsidR="003F61D6" w:rsidRPr="003F61D6">
        <w:rPr>
          <w:b/>
          <w:spacing w:val="2"/>
          <w:sz w:val="28"/>
          <w:szCs w:val="28"/>
          <w:lang w:val="kk-KZ"/>
        </w:rPr>
        <w:t xml:space="preserve"> 2022 года, в 12-00 часов местного времени, </w:t>
      </w:r>
      <w:r w:rsidR="003F61D6" w:rsidRPr="003F61D6">
        <w:rPr>
          <w:b/>
          <w:spacing w:val="2"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район,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с.о</w:t>
      </w:r>
      <w:proofErr w:type="spellEnd"/>
      <w:r w:rsidR="003F61D6" w:rsidRPr="003F61D6">
        <w:rPr>
          <w:b/>
          <w:spacing w:val="2"/>
          <w:sz w:val="28"/>
          <w:szCs w:val="28"/>
        </w:rPr>
        <w:t>., с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ело </w:t>
      </w:r>
      <w:proofErr w:type="spellStart"/>
      <w:r w:rsidR="003F61D6" w:rsidRPr="003F61D6">
        <w:rPr>
          <w:b/>
          <w:spacing w:val="2"/>
          <w:sz w:val="28"/>
          <w:szCs w:val="28"/>
        </w:rPr>
        <w:t>Уил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, </w:t>
      </w:r>
      <w:r w:rsidR="003F61D6" w:rsidRPr="003F61D6">
        <w:rPr>
          <w:b/>
          <w:spacing w:val="2"/>
          <w:sz w:val="28"/>
          <w:szCs w:val="28"/>
          <w:lang w:val="kk-KZ"/>
        </w:rPr>
        <w:t>ул.</w:t>
      </w:r>
      <w:proofErr w:type="spellStart"/>
      <w:r w:rsidR="003F61D6" w:rsidRPr="003F61D6">
        <w:rPr>
          <w:b/>
          <w:spacing w:val="2"/>
          <w:sz w:val="28"/>
          <w:szCs w:val="28"/>
        </w:rPr>
        <w:t>Желтоксан</w:t>
      </w:r>
      <w:proofErr w:type="spellEnd"/>
      <w:r w:rsidR="003F61D6" w:rsidRPr="003F61D6">
        <w:rPr>
          <w:b/>
          <w:spacing w:val="2"/>
          <w:sz w:val="28"/>
          <w:szCs w:val="28"/>
        </w:rPr>
        <w:t>, 19</w:t>
      </w:r>
      <w:r w:rsidR="003F61D6">
        <w:rPr>
          <w:b/>
          <w:spacing w:val="2"/>
          <w:sz w:val="28"/>
          <w:szCs w:val="28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C494B" w:rsidP="001776C6">
      <w:pPr>
        <w:spacing w:after="0"/>
        <w:rPr>
          <w:szCs w:val="28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 w:rsidR="001776C6">
        <w:rPr>
          <w:rFonts w:ascii="Times New Roman" w:hAnsi="Times New Roman"/>
          <w:szCs w:val="24"/>
          <w:lang w:val="kk-KZ"/>
        </w:rPr>
        <w:t>17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 w:rsidR="001776C6"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3F61D6"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0D3FFF"/>
    <w:rsid w:val="00105876"/>
    <w:rsid w:val="001776C6"/>
    <w:rsid w:val="001D54F1"/>
    <w:rsid w:val="00212AB7"/>
    <w:rsid w:val="002518AD"/>
    <w:rsid w:val="00295246"/>
    <w:rsid w:val="002A68AF"/>
    <w:rsid w:val="002E579A"/>
    <w:rsid w:val="002F202F"/>
    <w:rsid w:val="002F7ABE"/>
    <w:rsid w:val="00350378"/>
    <w:rsid w:val="00373A52"/>
    <w:rsid w:val="003B59E6"/>
    <w:rsid w:val="003C5E21"/>
    <w:rsid w:val="003F185A"/>
    <w:rsid w:val="003F61D6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37761"/>
    <w:rsid w:val="00685E97"/>
    <w:rsid w:val="00743773"/>
    <w:rsid w:val="007648B9"/>
    <w:rsid w:val="00773407"/>
    <w:rsid w:val="00773D74"/>
    <w:rsid w:val="00783498"/>
    <w:rsid w:val="008179F2"/>
    <w:rsid w:val="00847178"/>
    <w:rsid w:val="00850D35"/>
    <w:rsid w:val="0088532C"/>
    <w:rsid w:val="00894F21"/>
    <w:rsid w:val="008B68CF"/>
    <w:rsid w:val="008C444E"/>
    <w:rsid w:val="008D176B"/>
    <w:rsid w:val="00952CD6"/>
    <w:rsid w:val="00966223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738FE"/>
    <w:rsid w:val="00C844BF"/>
    <w:rsid w:val="00CA3F4D"/>
    <w:rsid w:val="00CB2B68"/>
    <w:rsid w:val="00CB73CE"/>
    <w:rsid w:val="00D137EE"/>
    <w:rsid w:val="00D32603"/>
    <w:rsid w:val="00D56110"/>
    <w:rsid w:val="00D72FC8"/>
    <w:rsid w:val="00D82EA2"/>
    <w:rsid w:val="00DA0D96"/>
    <w:rsid w:val="00DB20CB"/>
    <w:rsid w:val="00DD01C1"/>
    <w:rsid w:val="00DD0DE4"/>
    <w:rsid w:val="00DD77A8"/>
    <w:rsid w:val="00E01CA0"/>
    <w:rsid w:val="00E11E44"/>
    <w:rsid w:val="00E13B1C"/>
    <w:rsid w:val="00E22243"/>
    <w:rsid w:val="00E526FF"/>
    <w:rsid w:val="00E5369F"/>
    <w:rsid w:val="00E95ADE"/>
    <w:rsid w:val="00EA6E54"/>
    <w:rsid w:val="00EF3D6F"/>
    <w:rsid w:val="00F16354"/>
    <w:rsid w:val="00F45B93"/>
    <w:rsid w:val="00F72BC6"/>
    <w:rsid w:val="00F92215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6FDF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6F736-E1A5-4864-9A37-26DE61D8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38</cp:revision>
  <dcterms:created xsi:type="dcterms:W3CDTF">2017-02-16T11:04:00Z</dcterms:created>
  <dcterms:modified xsi:type="dcterms:W3CDTF">2022-05-17T07:02:00Z</dcterms:modified>
</cp:coreProperties>
</file>